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86" w:rsidRPr="00F44382" w:rsidRDefault="00CE5B86" w:rsidP="00CE5B86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44382"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  <w:t>PLAN  SPOTKAŃ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u w:val="single"/>
          <w:lang w:eastAsia="pl-PL"/>
        </w:rPr>
        <w:t xml:space="preserve">   Z RODZICAMI  W ROKU SZK. 2022/23</w:t>
      </w:r>
    </w:p>
    <w:p w:rsidR="00CE5B86" w:rsidRPr="00F44382" w:rsidRDefault="00CE5B86" w:rsidP="00CE5B86">
      <w:pPr>
        <w:autoSpaceDE w:val="0"/>
        <w:autoSpaceDN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</w:pPr>
      <w:r w:rsidRPr="00F4438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  <w:t>w zależności od sytuacji może ulec zmianie, o czym poinformujemy</w:t>
      </w:r>
    </w:p>
    <w:p w:rsidR="00CE5B86" w:rsidRPr="00F44382" w:rsidRDefault="00CE5B86" w:rsidP="00CE5B8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pl-PL"/>
        </w:rPr>
      </w:pPr>
    </w:p>
    <w:tbl>
      <w:tblPr>
        <w:tblW w:w="10774" w:type="dxa"/>
        <w:tblCellSpacing w:w="15" w:type="dxa"/>
        <w:tblInd w:w="-859" w:type="dxa"/>
        <w:tblBorders>
          <w:top w:val="outset" w:sz="6" w:space="0" w:color="29E348"/>
          <w:left w:val="outset" w:sz="6" w:space="0" w:color="29E348"/>
          <w:bottom w:val="outset" w:sz="6" w:space="0" w:color="29E348"/>
          <w:right w:val="outset" w:sz="6" w:space="0" w:color="29E34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1789"/>
        <w:gridCol w:w="8493"/>
      </w:tblGrid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     </w:t>
            </w:r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pl-PL"/>
              </w:rPr>
              <w:t>ZEBRANIA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pl-PL"/>
              </w:rPr>
              <w:t xml:space="preserve"> z WYCHOWAWCAMI/DYREKTOREM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01.09.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2022/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czw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Zebranie  </w:t>
            </w:r>
            <w:r w:rsidRPr="00F4438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pl-PL"/>
              </w:rPr>
              <w:t xml:space="preserve">rodziców z wychowawcą klasy I 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20. 09.22r./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wt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/</w:t>
            </w:r>
            <w:r w:rsidRPr="00F443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godz.15:3</w:t>
            </w:r>
            <w:r w:rsidRPr="00F44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s.6, </w:t>
            </w: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II 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16, kl. IVs.5</w:t>
            </w:r>
          </w:p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F5C2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godz.16.00</w:t>
            </w:r>
            <w:r w:rsidRPr="00F443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– </w:t>
            </w:r>
            <w:r w:rsidRPr="008E19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zebranie ogólne z dyrektorem</w:t>
            </w:r>
            <w:r w:rsidRPr="008E19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            </w:t>
            </w:r>
            <w:r w:rsidRPr="00F44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godz.16:30</w:t>
            </w: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-VIII</w:t>
            </w:r>
          </w:p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   1.</w:t>
            </w:r>
            <w:r w:rsidRPr="00F443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I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nformacje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m.in. 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o planie pracy szkoły ,Statucie, Programie Wychowawczo- Profilaktycznym, RODO, info o Programie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Laboratorium Przyszłości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”, regulamin korzystania z podręczników, zebranie informacji od rodziców , jaką pomoc mogą oferować szkole?</w:t>
            </w:r>
          </w:p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2.Wymagania edukacyjne niezbędne do otrzymania przez ucznia poszczególnych ocen klasyfikacyjnych z zajęć edukacyjnych, sposoby sprawdzania osiągnięć edukacyjnych uczniów.</w:t>
            </w:r>
          </w:p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3. Warunki i sposób oraz kryteria oceny zachowania. Warunki i tryb otrzymania                                                                                                              wyższej, niż przewidywana rocznej oceny klasyfikacyjnej z zajęć edukacyjnych                                     i zachowania.                                                                                                                         </w:t>
            </w:r>
          </w:p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4.</w:t>
            </w:r>
            <w:r w:rsidRPr="00F443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Dokumentacja związana z RODO</w:t>
            </w: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.                                                                                          </w:t>
            </w:r>
          </w:p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5.Wybory Klasowych Rad Oddziałowych i przedstawiciela do Rady Rodziców.</w:t>
            </w:r>
          </w:p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6. Sprawy bieżące.</w:t>
            </w:r>
          </w:p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right="30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 klasie VIII – zapoznanie rodziców z możliwymi dostosowaniami warunków       i form przeprowadzania egzaminu ósmoklasisty </w:t>
            </w:r>
            <w:r w:rsidRPr="00F4438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/do 28.09.uczniów i rodziców/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852C75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27.01.2023</w:t>
            </w:r>
            <w:r w:rsidRPr="00F44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r. </w:t>
            </w:r>
            <w:proofErr w:type="spellStart"/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852C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godz.15.30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kl.I,II,IV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; </w:t>
            </w:r>
            <w:r w:rsidRPr="00852C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16.00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- z Dyrektorem Szkoły, </w:t>
            </w:r>
            <w:r w:rsidRPr="00852C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16.30-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kl.V-VIII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autoSpaceDE w:val="0"/>
              <w:autoSpaceDN w:val="0"/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Podsumowanie pracy dydaktyczno- wychowawczej w klasach w I okresie, analiza wyników, wskazówki do pracy.</w:t>
            </w:r>
            <w:r w:rsidRPr="00F44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W klasie VIII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dodatkowo</w:t>
            </w:r>
            <w:r w:rsidRPr="00F4438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– zapoznanie rodziców z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harmonogramem i zasadach przeprowadzania egzaminu 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151576" w:rsidRDefault="00CE5B86" w:rsidP="00712D56">
            <w:pPr>
              <w:autoSpaceDE w:val="0"/>
              <w:autoSpaceDN w:val="0"/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pl-PL"/>
              </w:rPr>
              <w:t xml:space="preserve">                 KONSULTACJE I PORADY DLA RODZICÓW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Są to konsultacje p</w:t>
            </w:r>
            <w:r w:rsidRPr="008E190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 xml:space="preserve">oza zebraniami i konsultacjami w ramach tzw. godzin dostępności nauczycieli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 xml:space="preserve">w każdym tygodniu </w:t>
            </w:r>
            <w:r w:rsidRPr="008E190B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 xml:space="preserve">wg oddzielnego harmonogramu 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                                                           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17.11.22</w:t>
            </w:r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wt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/    </w:t>
            </w:r>
            <w:r w:rsidRPr="008E190B"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pl-PL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16.05.23</w:t>
            </w:r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r. 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wt</w:t>
            </w:r>
            <w:r w:rsidRPr="00F44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./</w:t>
            </w:r>
            <w:r w:rsidRPr="00F443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                                            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Informacje</w:t>
            </w: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 o bieżących postępach uczniów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/                                                                                   16</w:t>
            </w: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.05. – 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dodatkowo zagrożenia oceną niedostateczną, </w:t>
            </w: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podajemy 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planowane </w:t>
            </w: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oceny śródroczne i roczne zachowania i z zajęć edukacyjnych- </w:t>
            </w:r>
            <w:r w:rsidRPr="00F44382">
              <w:rPr>
                <w:rFonts w:ascii="Times New Roman" w:eastAsia="Times New Roman" w:hAnsi="Times New Roman" w:cs="Times New Roman"/>
                <w:b/>
                <w:iCs/>
                <w:color w:val="0070C0"/>
                <w:sz w:val="24"/>
                <w:szCs w:val="24"/>
                <w:lang w:eastAsia="pl-PL"/>
              </w:rPr>
              <w:t>mogą ulec zmianie</w:t>
            </w: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/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 xml:space="preserve">                                              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  <w:r w:rsidRPr="00F443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roku/ </w:t>
            </w:r>
            <w:proofErr w:type="spellStart"/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ew.więcej</w:t>
            </w:r>
            <w:proofErr w:type="spellEnd"/>
            <w:r w:rsidRPr="00F443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wg potrzeb/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44382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pl-PL"/>
              </w:rPr>
              <w:t>Spotkanie ogólne ze specjalistą dla wszystkich rodziców dotyczące spraw wychowawczych</w:t>
            </w:r>
          </w:p>
        </w:tc>
      </w:tr>
      <w:tr w:rsidR="00CE5B86" w:rsidRPr="00F44382" w:rsidTr="00712D56">
        <w:trPr>
          <w:tblCellSpacing w:w="15" w:type="dxa"/>
        </w:trPr>
        <w:tc>
          <w:tcPr>
            <w:tcW w:w="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F44382" w:rsidRDefault="00CE5B86" w:rsidP="00712D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5B86" w:rsidRPr="004C3ECA" w:rsidRDefault="00CE5B86" w:rsidP="00712D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pl-PL"/>
              </w:rPr>
            </w:pPr>
            <w:r w:rsidRPr="004C3ECA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  <w:t>W razie potrzeby- inny termin spotkania należy ustalić z nauczycielem telefonicznie lub przez e-dziennik. Formą bieżącego kontaktu z nauczycielami jest e-dziennik</w:t>
            </w:r>
          </w:p>
        </w:tc>
      </w:tr>
    </w:tbl>
    <w:p w:rsidR="00CE5B86" w:rsidRDefault="00CE5B86" w:rsidP="00CE5B86">
      <w:pPr>
        <w:spacing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</w:p>
    <w:p w:rsidR="00CE5B86" w:rsidRDefault="00CE5B86" w:rsidP="00CE5B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</w:p>
    <w:p w:rsidR="00CE5B86" w:rsidRDefault="00CE5B86" w:rsidP="00CE5B8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</w:p>
    <w:p w:rsidR="00E61162" w:rsidRDefault="00E61162">
      <w:bookmarkStart w:id="0" w:name="_GoBack"/>
      <w:bookmarkEnd w:id="0"/>
    </w:p>
    <w:sectPr w:rsidR="00E61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6"/>
    <w:rsid w:val="00A35445"/>
    <w:rsid w:val="00CE5B86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0CFA-EDE1-43D2-901D-87C6D6CD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B86"/>
    <w:pPr>
      <w:spacing w:before="0"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544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544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5445"/>
    <w:pPr>
      <w:pBdr>
        <w:top w:val="single" w:sz="6" w:space="2" w:color="5B9BD5" w:themeColor="accent1"/>
      </w:pBdr>
      <w:spacing w:before="300" w:after="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5445"/>
    <w:pPr>
      <w:pBdr>
        <w:top w:val="dotted" w:sz="6" w:space="2" w:color="5B9BD5" w:themeColor="accent1"/>
      </w:pBdr>
      <w:spacing w:before="200" w:after="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5445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5445"/>
    <w:pPr>
      <w:pBdr>
        <w:bottom w:val="dotted" w:sz="6" w:space="1" w:color="5B9BD5" w:themeColor="accent1"/>
      </w:pBdr>
      <w:spacing w:before="200" w:after="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5445"/>
    <w:pPr>
      <w:spacing w:before="200" w:after="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5445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5445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44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544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44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544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544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544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35445"/>
    <w:pPr>
      <w:spacing w:before="100" w:after="200" w:line="276" w:lineRule="auto"/>
    </w:pPr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35445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544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445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3544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35445"/>
    <w:rPr>
      <w:b/>
      <w:bCs/>
    </w:rPr>
  </w:style>
  <w:style w:type="character" w:styleId="Uwydatnienie">
    <w:name w:val="Emphasis"/>
    <w:uiPriority w:val="20"/>
    <w:qFormat/>
    <w:rsid w:val="00A35445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A3544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5445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3544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544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544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3544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3544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3544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3544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3544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54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Ruchała</dc:creator>
  <cp:keywords/>
  <dc:description/>
  <cp:lastModifiedBy>Katarzyna Ruchała</cp:lastModifiedBy>
  <cp:revision>1</cp:revision>
  <dcterms:created xsi:type="dcterms:W3CDTF">2022-09-30T13:56:00Z</dcterms:created>
  <dcterms:modified xsi:type="dcterms:W3CDTF">2022-09-30T13:58:00Z</dcterms:modified>
</cp:coreProperties>
</file>